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632" w:type="dxa"/>
        <w:tblInd w:w="-714" w:type="dxa"/>
        <w:tblLook w:val="04A0" w:firstRow="1" w:lastRow="0" w:firstColumn="1" w:lastColumn="0" w:noHBand="0" w:noVBand="1"/>
      </w:tblPr>
      <w:tblGrid>
        <w:gridCol w:w="5222"/>
        <w:gridCol w:w="5410"/>
      </w:tblGrid>
      <w:tr w:rsidR="002B06F7" w14:paraId="125BD28C" w14:textId="77777777" w:rsidTr="00111706">
        <w:tc>
          <w:tcPr>
            <w:tcW w:w="10632" w:type="dxa"/>
            <w:gridSpan w:val="2"/>
          </w:tcPr>
          <w:p w14:paraId="2A517755" w14:textId="1444BC2C" w:rsidR="007B16C9" w:rsidRDefault="007B16C9">
            <w:r w:rsidRPr="00BD45C1">
              <w:t xml:space="preserve">At St. Werburgh’s, we define spirituality through four key </w:t>
            </w:r>
            <w:r w:rsidR="000E7E09" w:rsidRPr="00BD45C1">
              <w:t xml:space="preserve">words/areas and facilitate the development if these through our ambitious curriculum, which is an extension of our vision, ‘Life in all its fullness’. </w:t>
            </w:r>
            <w:r w:rsidR="00BD45C1" w:rsidRPr="00BD45C1">
              <w:t>Just</w:t>
            </w:r>
            <w:r w:rsidR="004C78EE" w:rsidRPr="00BD45C1">
              <w:t xml:space="preserve"> like a tree, we believe spiritua</w:t>
            </w:r>
            <w:r w:rsidR="008009DA" w:rsidRPr="00BD45C1">
              <w:t>lity can grow and develop over time</w:t>
            </w:r>
            <w:r w:rsidR="00541663" w:rsidRPr="00BD45C1">
              <w:t xml:space="preserve"> and as we nurture spiritual development of all stakeholders in our school community, we know they will benefit from the </w:t>
            </w:r>
            <w:r w:rsidR="006B03D2" w:rsidRPr="00BD45C1">
              <w:t>fruit of this in the future.</w:t>
            </w:r>
            <w:r w:rsidR="006B03D2">
              <w:t xml:space="preserve"> </w:t>
            </w:r>
          </w:p>
        </w:tc>
      </w:tr>
      <w:tr w:rsidR="00AF3034" w14:paraId="5720C495" w14:textId="77777777" w:rsidTr="00111706">
        <w:tc>
          <w:tcPr>
            <w:tcW w:w="5222" w:type="dxa"/>
          </w:tcPr>
          <w:p w14:paraId="1B5BECB6" w14:textId="7B4E062A" w:rsidR="00AF3034" w:rsidRDefault="001B15B5">
            <w:r>
              <w:rPr>
                <w:noProof/>
              </w:rPr>
              <w:drawing>
                <wp:anchor distT="0" distB="0" distL="114300" distR="114300" simplePos="0" relativeHeight="251659264" behindDoc="0" locked="0" layoutInCell="1" allowOverlap="1" wp14:anchorId="4C4F1D16" wp14:editId="7D2E1A72">
                  <wp:simplePos x="0" y="0"/>
                  <wp:positionH relativeFrom="column">
                    <wp:posOffset>869950</wp:posOffset>
                  </wp:positionH>
                  <wp:positionV relativeFrom="paragraph">
                    <wp:posOffset>187325</wp:posOffset>
                  </wp:positionV>
                  <wp:extent cx="1005927" cy="1508891"/>
                  <wp:effectExtent l="0" t="0" r="3810" b="0"/>
                  <wp:wrapTight wrapText="bothSides">
                    <wp:wrapPolygon edited="0">
                      <wp:start x="0" y="0"/>
                      <wp:lineTo x="0" y="21273"/>
                      <wp:lineTo x="21273" y="21273"/>
                      <wp:lineTo x="21273" y="0"/>
                      <wp:lineTo x="0" y="0"/>
                    </wp:wrapPolygon>
                  </wp:wrapTight>
                  <wp:docPr id="16363931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93139" name="Picture 1636393139"/>
                          <pic:cNvPicPr/>
                        </pic:nvPicPr>
                        <pic:blipFill>
                          <a:blip r:embed="rId6">
                            <a:extLst>
                              <a:ext uri="{28A0092B-C50C-407E-A947-70E740481C1C}">
                                <a14:useLocalDpi xmlns:a14="http://schemas.microsoft.com/office/drawing/2010/main" val="0"/>
                              </a:ext>
                            </a:extLst>
                          </a:blip>
                          <a:stretch>
                            <a:fillRect/>
                          </a:stretch>
                        </pic:blipFill>
                        <pic:spPr>
                          <a:xfrm>
                            <a:off x="0" y="0"/>
                            <a:ext cx="1005927" cy="1508891"/>
                          </a:xfrm>
                          <a:prstGeom prst="rect">
                            <a:avLst/>
                          </a:prstGeom>
                        </pic:spPr>
                      </pic:pic>
                    </a:graphicData>
                  </a:graphic>
                </wp:anchor>
              </w:drawing>
            </w:r>
          </w:p>
        </w:tc>
        <w:tc>
          <w:tcPr>
            <w:tcW w:w="5410" w:type="dxa"/>
          </w:tcPr>
          <w:p w14:paraId="303AD6B0" w14:textId="5A25B4A1" w:rsidR="00AF3034" w:rsidRDefault="00AF3034">
            <w:r>
              <w:t xml:space="preserve">Reflection – The mirror </w:t>
            </w:r>
          </w:p>
          <w:p w14:paraId="5E8A0988" w14:textId="77777777" w:rsidR="00AF3034" w:rsidRDefault="00AF3034"/>
          <w:p w14:paraId="2492A9D2" w14:textId="709C850A" w:rsidR="00AF3034" w:rsidRDefault="00AF3034">
            <w:r>
              <w:t xml:space="preserve">Mirrors – Self: Like looking in a mirror. Thinking about ourselves and how we feel about things. </w:t>
            </w:r>
          </w:p>
          <w:p w14:paraId="232C3FB2" w14:textId="77777777" w:rsidR="00AF3034" w:rsidRDefault="00AF3034"/>
          <w:p w14:paraId="3094CA47" w14:textId="69727A9E" w:rsidR="00AF3034" w:rsidRDefault="00AF3034">
            <w:r>
              <w:t xml:space="preserve">Spirituality is about Reflection, this encourages our school community to spend time reflecting on themselves, their thoughts, beliefs, values and feelings. It gives them space to ask questions about themselves. </w:t>
            </w:r>
          </w:p>
        </w:tc>
      </w:tr>
      <w:tr w:rsidR="00AF3034" w14:paraId="7C711090" w14:textId="77777777" w:rsidTr="00111706">
        <w:tc>
          <w:tcPr>
            <w:tcW w:w="5222" w:type="dxa"/>
          </w:tcPr>
          <w:p w14:paraId="1F226A36" w14:textId="3299A4BF" w:rsidR="00AF3034" w:rsidRDefault="00CF18DE">
            <w:r>
              <w:rPr>
                <w:noProof/>
              </w:rPr>
              <w:drawing>
                <wp:anchor distT="0" distB="0" distL="114300" distR="114300" simplePos="0" relativeHeight="251663360" behindDoc="0" locked="0" layoutInCell="1" allowOverlap="1" wp14:anchorId="4B520C67" wp14:editId="31B96CBB">
                  <wp:simplePos x="0" y="0"/>
                  <wp:positionH relativeFrom="column">
                    <wp:posOffset>309245</wp:posOffset>
                  </wp:positionH>
                  <wp:positionV relativeFrom="paragraph">
                    <wp:posOffset>130810</wp:posOffset>
                  </wp:positionV>
                  <wp:extent cx="2111375" cy="1554480"/>
                  <wp:effectExtent l="0" t="0" r="3175" b="7620"/>
                  <wp:wrapTight wrapText="bothSides">
                    <wp:wrapPolygon edited="0">
                      <wp:start x="0" y="0"/>
                      <wp:lineTo x="0" y="21441"/>
                      <wp:lineTo x="21438" y="21441"/>
                      <wp:lineTo x="21438" y="0"/>
                      <wp:lineTo x="0" y="0"/>
                    </wp:wrapPolygon>
                  </wp:wrapTight>
                  <wp:docPr id="793314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1437" name="Picture 79331437"/>
                          <pic:cNvPicPr/>
                        </pic:nvPicPr>
                        <pic:blipFill>
                          <a:blip r:embed="rId7">
                            <a:extLst>
                              <a:ext uri="{28A0092B-C50C-407E-A947-70E740481C1C}">
                                <a14:useLocalDpi xmlns:a14="http://schemas.microsoft.com/office/drawing/2010/main" val="0"/>
                              </a:ext>
                            </a:extLst>
                          </a:blip>
                          <a:stretch>
                            <a:fillRect/>
                          </a:stretch>
                        </pic:blipFill>
                        <pic:spPr>
                          <a:xfrm>
                            <a:off x="0" y="0"/>
                            <a:ext cx="2111375" cy="1554480"/>
                          </a:xfrm>
                          <a:prstGeom prst="rect">
                            <a:avLst/>
                          </a:prstGeom>
                        </pic:spPr>
                      </pic:pic>
                    </a:graphicData>
                  </a:graphic>
                  <wp14:sizeRelH relativeFrom="margin">
                    <wp14:pctWidth>0</wp14:pctWidth>
                  </wp14:sizeRelH>
                  <wp14:sizeRelV relativeFrom="margin">
                    <wp14:pctHeight>0</wp14:pctHeight>
                  </wp14:sizeRelV>
                </wp:anchor>
              </w:drawing>
            </w:r>
          </w:p>
        </w:tc>
        <w:tc>
          <w:tcPr>
            <w:tcW w:w="5410" w:type="dxa"/>
          </w:tcPr>
          <w:p w14:paraId="2F06977A" w14:textId="77777777" w:rsidR="00AF3034" w:rsidRDefault="00AF3034">
            <w:r>
              <w:t>Experience – The Window</w:t>
            </w:r>
          </w:p>
          <w:p w14:paraId="0560F33A" w14:textId="77777777" w:rsidR="00AF3034" w:rsidRDefault="00AF3034"/>
          <w:p w14:paraId="6ACE8AF4" w14:textId="77777777" w:rsidR="00AF3034" w:rsidRDefault="00AF3034">
            <w:r>
              <w:t xml:space="preserve">Window – Beauty: Like looking through a window. Looking at the world in new ways. </w:t>
            </w:r>
          </w:p>
          <w:p w14:paraId="230E5780" w14:textId="77777777" w:rsidR="00AF3034" w:rsidRDefault="00AF3034"/>
          <w:p w14:paraId="06516A8B" w14:textId="121284F5" w:rsidR="00AF3034" w:rsidRDefault="00AF3034">
            <w:r>
              <w:t xml:space="preserve">Spirituality is about </w:t>
            </w:r>
            <w:r w:rsidR="00841361">
              <w:t>Experience</w:t>
            </w:r>
            <w:r>
              <w:t>. Imagine looking out of a window</w:t>
            </w:r>
            <w:r w:rsidR="00504610">
              <w:t xml:space="preserve"> </w:t>
            </w:r>
            <w:r>
              <w:t xml:space="preserve">at the world around us. Think about its beauty and any questions or curiosities you have. Giving our schools community space to ask questions about the world around us. </w:t>
            </w:r>
          </w:p>
        </w:tc>
      </w:tr>
      <w:tr w:rsidR="00AF3034" w14:paraId="1AA9470D" w14:textId="77777777" w:rsidTr="00111706">
        <w:tc>
          <w:tcPr>
            <w:tcW w:w="5222" w:type="dxa"/>
          </w:tcPr>
          <w:p w14:paraId="18955BC0" w14:textId="58608DA7" w:rsidR="00AF3034" w:rsidRDefault="000454C9">
            <w:r>
              <w:rPr>
                <w:noProof/>
              </w:rPr>
              <w:drawing>
                <wp:anchor distT="0" distB="0" distL="114300" distR="114300" simplePos="0" relativeHeight="251661312" behindDoc="0" locked="0" layoutInCell="1" allowOverlap="1" wp14:anchorId="0780F658" wp14:editId="04630088">
                  <wp:simplePos x="0" y="0"/>
                  <wp:positionH relativeFrom="column">
                    <wp:posOffset>735965</wp:posOffset>
                  </wp:positionH>
                  <wp:positionV relativeFrom="paragraph">
                    <wp:posOffset>68580</wp:posOffset>
                  </wp:positionV>
                  <wp:extent cx="1463040" cy="2066925"/>
                  <wp:effectExtent l="0" t="0" r="3810" b="9525"/>
                  <wp:wrapTight wrapText="bothSides">
                    <wp:wrapPolygon edited="0">
                      <wp:start x="0" y="0"/>
                      <wp:lineTo x="0" y="21500"/>
                      <wp:lineTo x="21375" y="21500"/>
                      <wp:lineTo x="21375" y="0"/>
                      <wp:lineTo x="0" y="0"/>
                    </wp:wrapPolygon>
                  </wp:wrapTight>
                  <wp:docPr id="944040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4081" name="Picture 94404081"/>
                          <pic:cNvPicPr/>
                        </pic:nvPicPr>
                        <pic:blipFill>
                          <a:blip r:embed="rId8">
                            <a:extLst>
                              <a:ext uri="{28A0092B-C50C-407E-A947-70E740481C1C}">
                                <a14:useLocalDpi xmlns:a14="http://schemas.microsoft.com/office/drawing/2010/main" val="0"/>
                              </a:ext>
                            </a:extLst>
                          </a:blip>
                          <a:stretch>
                            <a:fillRect/>
                          </a:stretch>
                        </pic:blipFill>
                        <pic:spPr>
                          <a:xfrm>
                            <a:off x="0" y="0"/>
                            <a:ext cx="1463040" cy="2066925"/>
                          </a:xfrm>
                          <a:prstGeom prst="rect">
                            <a:avLst/>
                          </a:prstGeom>
                        </pic:spPr>
                      </pic:pic>
                    </a:graphicData>
                  </a:graphic>
                  <wp14:sizeRelH relativeFrom="margin">
                    <wp14:pctWidth>0</wp14:pctWidth>
                  </wp14:sizeRelH>
                  <wp14:sizeRelV relativeFrom="margin">
                    <wp14:pctHeight>0</wp14:pctHeight>
                  </wp14:sizeRelV>
                </wp:anchor>
              </w:drawing>
            </w:r>
          </w:p>
        </w:tc>
        <w:tc>
          <w:tcPr>
            <w:tcW w:w="5410" w:type="dxa"/>
          </w:tcPr>
          <w:p w14:paraId="668BBA55" w14:textId="77777777" w:rsidR="00AF3034" w:rsidRDefault="00AF3034">
            <w:r>
              <w:t>Transformation – The door</w:t>
            </w:r>
          </w:p>
          <w:p w14:paraId="364A23F4" w14:textId="77777777" w:rsidR="00AF3034" w:rsidRDefault="00AF3034">
            <w:r>
              <w:t xml:space="preserve">Doors – Others: Like opening a door to welcome people </w:t>
            </w:r>
            <w:proofErr w:type="gramStart"/>
            <w:r>
              <w:t>in:</w:t>
            </w:r>
            <w:proofErr w:type="gramEnd"/>
            <w:r>
              <w:t xml:space="preserve"> understanding how other people will feel. </w:t>
            </w:r>
          </w:p>
          <w:p w14:paraId="47ADC1F4" w14:textId="77777777" w:rsidR="00AF3034" w:rsidRDefault="00AF3034"/>
          <w:p w14:paraId="34ED9CE8" w14:textId="621B1CAE" w:rsidR="00AF3034" w:rsidRDefault="0039536C">
            <w:r>
              <w:t>Spirituality</w:t>
            </w:r>
            <w:r w:rsidR="00AF3034">
              <w:t xml:space="preserve"> is about Transformation. The image of the door supports our school community to think about the things that change in life when we go from one place to somewhere else. They can think about other people who might be beyond the door. What do we have in common? What is different? How can we help?</w:t>
            </w:r>
          </w:p>
        </w:tc>
      </w:tr>
      <w:tr w:rsidR="00AF3034" w14:paraId="21B80DE5" w14:textId="77777777" w:rsidTr="00111706">
        <w:tc>
          <w:tcPr>
            <w:tcW w:w="5222" w:type="dxa"/>
          </w:tcPr>
          <w:p w14:paraId="6B177E3C" w14:textId="0B271D55" w:rsidR="00AF3034" w:rsidRDefault="00380C4B">
            <w:r>
              <w:rPr>
                <w:noProof/>
              </w:rPr>
              <w:drawing>
                <wp:anchor distT="0" distB="0" distL="114300" distR="114300" simplePos="0" relativeHeight="251662336" behindDoc="0" locked="0" layoutInCell="1" allowOverlap="1" wp14:anchorId="5C9B7A3C" wp14:editId="3C421D81">
                  <wp:simplePos x="0" y="0"/>
                  <wp:positionH relativeFrom="column">
                    <wp:posOffset>735965</wp:posOffset>
                  </wp:positionH>
                  <wp:positionV relativeFrom="paragraph">
                    <wp:posOffset>190500</wp:posOffset>
                  </wp:positionV>
                  <wp:extent cx="1493520" cy="1467485"/>
                  <wp:effectExtent l="0" t="0" r="0" b="0"/>
                  <wp:wrapTight wrapText="bothSides">
                    <wp:wrapPolygon edited="0">
                      <wp:start x="0" y="0"/>
                      <wp:lineTo x="0" y="21310"/>
                      <wp:lineTo x="21214" y="21310"/>
                      <wp:lineTo x="21214" y="0"/>
                      <wp:lineTo x="0" y="0"/>
                    </wp:wrapPolygon>
                  </wp:wrapTight>
                  <wp:docPr id="9324938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93867" name="Picture 932493867"/>
                          <pic:cNvPicPr/>
                        </pic:nvPicPr>
                        <pic:blipFill>
                          <a:blip r:embed="rId9">
                            <a:extLst>
                              <a:ext uri="{28A0092B-C50C-407E-A947-70E740481C1C}">
                                <a14:useLocalDpi xmlns:a14="http://schemas.microsoft.com/office/drawing/2010/main" val="0"/>
                              </a:ext>
                            </a:extLst>
                          </a:blip>
                          <a:stretch>
                            <a:fillRect/>
                          </a:stretch>
                        </pic:blipFill>
                        <pic:spPr>
                          <a:xfrm>
                            <a:off x="0" y="0"/>
                            <a:ext cx="1493520" cy="1467485"/>
                          </a:xfrm>
                          <a:prstGeom prst="rect">
                            <a:avLst/>
                          </a:prstGeom>
                        </pic:spPr>
                      </pic:pic>
                    </a:graphicData>
                  </a:graphic>
                  <wp14:sizeRelH relativeFrom="margin">
                    <wp14:pctWidth>0</wp14:pctWidth>
                  </wp14:sizeRelH>
                  <wp14:sizeRelV relativeFrom="margin">
                    <wp14:pctHeight>0</wp14:pctHeight>
                  </wp14:sizeRelV>
                </wp:anchor>
              </w:drawing>
            </w:r>
          </w:p>
        </w:tc>
        <w:tc>
          <w:tcPr>
            <w:tcW w:w="5410" w:type="dxa"/>
          </w:tcPr>
          <w:p w14:paraId="600B11DF" w14:textId="77777777" w:rsidR="00AF3034" w:rsidRDefault="00AF3034">
            <w:r>
              <w:t xml:space="preserve">Encounter – The candle </w:t>
            </w:r>
          </w:p>
          <w:p w14:paraId="0654F181" w14:textId="77777777" w:rsidR="00AF3034" w:rsidRDefault="00AF3034">
            <w:r>
              <w:t xml:space="preserve">Candle – Beyond: Like watching a flame and thinking. Reflecting on our learning and experiences. </w:t>
            </w:r>
          </w:p>
          <w:p w14:paraId="350696B8" w14:textId="77777777" w:rsidR="00AF3034" w:rsidRDefault="00AF3034"/>
          <w:p w14:paraId="7F52ACB1" w14:textId="5D43E538" w:rsidR="00AF3034" w:rsidRDefault="00AF3034">
            <w:r>
              <w:t xml:space="preserve">Spirituality is about Encounters. An awareness of the things we cannot see in life, but we can feel. For many in our community this is expressed as an awareness of God and personal faith. It is also about developing imagination. </w:t>
            </w:r>
          </w:p>
        </w:tc>
      </w:tr>
    </w:tbl>
    <w:p w14:paraId="078ABEEE" w14:textId="58519D5E" w:rsidR="004521BF" w:rsidRDefault="004521BF"/>
    <w:p w14:paraId="36E1B1EF" w14:textId="77777777" w:rsidR="00B771FC" w:rsidRDefault="00B771FC"/>
    <w:p w14:paraId="479143E9" w14:textId="77777777" w:rsidR="00B771FC" w:rsidRDefault="00B771FC"/>
    <w:tbl>
      <w:tblPr>
        <w:tblStyle w:val="TableGrid"/>
        <w:tblW w:w="0" w:type="auto"/>
        <w:tblLook w:val="04A0" w:firstRow="1" w:lastRow="0" w:firstColumn="1" w:lastColumn="0" w:noHBand="0" w:noVBand="1"/>
      </w:tblPr>
      <w:tblGrid>
        <w:gridCol w:w="4508"/>
        <w:gridCol w:w="4508"/>
      </w:tblGrid>
      <w:tr w:rsidR="00B771FC" w14:paraId="68E8CBF7" w14:textId="77777777" w:rsidTr="00F82466">
        <w:tc>
          <w:tcPr>
            <w:tcW w:w="4508" w:type="dxa"/>
          </w:tcPr>
          <w:p w14:paraId="0094D1D1" w14:textId="77777777" w:rsidR="00B771FC" w:rsidRDefault="00B771FC" w:rsidP="00F82466">
            <w:r>
              <w:rPr>
                <w:noProof/>
              </w:rPr>
              <w:lastRenderedPageBreak/>
              <w:drawing>
                <wp:anchor distT="0" distB="0" distL="114300" distR="114300" simplePos="0" relativeHeight="251665408" behindDoc="0" locked="0" layoutInCell="1" allowOverlap="1" wp14:anchorId="2A24826D" wp14:editId="4901C0FD">
                  <wp:simplePos x="0" y="0"/>
                  <wp:positionH relativeFrom="column">
                    <wp:posOffset>862330</wp:posOffset>
                  </wp:positionH>
                  <wp:positionV relativeFrom="paragraph">
                    <wp:posOffset>95885</wp:posOffset>
                  </wp:positionV>
                  <wp:extent cx="1005927" cy="1508891"/>
                  <wp:effectExtent l="0" t="0" r="3810" b="0"/>
                  <wp:wrapTight wrapText="bothSides">
                    <wp:wrapPolygon edited="0">
                      <wp:start x="0" y="0"/>
                      <wp:lineTo x="0" y="21273"/>
                      <wp:lineTo x="21273" y="21273"/>
                      <wp:lineTo x="21273" y="0"/>
                      <wp:lineTo x="0" y="0"/>
                    </wp:wrapPolygon>
                  </wp:wrapTight>
                  <wp:docPr id="10542046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93139" name="Picture 1636393139"/>
                          <pic:cNvPicPr/>
                        </pic:nvPicPr>
                        <pic:blipFill>
                          <a:blip r:embed="rId6">
                            <a:extLst>
                              <a:ext uri="{28A0092B-C50C-407E-A947-70E740481C1C}">
                                <a14:useLocalDpi xmlns:a14="http://schemas.microsoft.com/office/drawing/2010/main" val="0"/>
                              </a:ext>
                            </a:extLst>
                          </a:blip>
                          <a:stretch>
                            <a:fillRect/>
                          </a:stretch>
                        </pic:blipFill>
                        <pic:spPr>
                          <a:xfrm>
                            <a:off x="0" y="0"/>
                            <a:ext cx="1005927" cy="1508891"/>
                          </a:xfrm>
                          <a:prstGeom prst="rect">
                            <a:avLst/>
                          </a:prstGeom>
                        </pic:spPr>
                      </pic:pic>
                    </a:graphicData>
                  </a:graphic>
                </wp:anchor>
              </w:drawing>
            </w:r>
          </w:p>
        </w:tc>
        <w:tc>
          <w:tcPr>
            <w:tcW w:w="4508" w:type="dxa"/>
          </w:tcPr>
          <w:p w14:paraId="6841E92F" w14:textId="4C786B88" w:rsidR="00B771FC" w:rsidRPr="006247EB" w:rsidRDefault="00B771FC" w:rsidP="006247EB">
            <w:pPr>
              <w:jc w:val="center"/>
              <w:rPr>
                <w:sz w:val="28"/>
                <w:szCs w:val="28"/>
              </w:rPr>
            </w:pPr>
            <w:r w:rsidRPr="006247EB">
              <w:rPr>
                <w:sz w:val="28"/>
                <w:szCs w:val="28"/>
              </w:rPr>
              <w:t>Reflection – The mirror</w:t>
            </w:r>
          </w:p>
          <w:p w14:paraId="439B9B00" w14:textId="77777777" w:rsidR="00B771FC" w:rsidRPr="006247EB" w:rsidRDefault="00B771FC" w:rsidP="006247EB">
            <w:pPr>
              <w:jc w:val="center"/>
              <w:rPr>
                <w:sz w:val="28"/>
                <w:szCs w:val="28"/>
              </w:rPr>
            </w:pPr>
          </w:p>
          <w:p w14:paraId="378B7C4A" w14:textId="77777777" w:rsidR="006247EB" w:rsidRDefault="00B771FC" w:rsidP="006247EB">
            <w:pPr>
              <w:jc w:val="center"/>
              <w:rPr>
                <w:sz w:val="28"/>
                <w:szCs w:val="28"/>
              </w:rPr>
            </w:pPr>
            <w:r w:rsidRPr="006247EB">
              <w:rPr>
                <w:sz w:val="28"/>
                <w:szCs w:val="28"/>
              </w:rPr>
              <w:t xml:space="preserve">Mirrors – Self: </w:t>
            </w:r>
          </w:p>
          <w:p w14:paraId="1D0685CF" w14:textId="77777777" w:rsidR="006247EB" w:rsidRDefault="006247EB" w:rsidP="006247EB">
            <w:pPr>
              <w:jc w:val="center"/>
              <w:rPr>
                <w:sz w:val="28"/>
                <w:szCs w:val="28"/>
              </w:rPr>
            </w:pPr>
          </w:p>
          <w:p w14:paraId="439615A8" w14:textId="7D2C069C" w:rsidR="00B771FC" w:rsidRPr="006247EB" w:rsidRDefault="00B771FC" w:rsidP="006247EB">
            <w:pPr>
              <w:jc w:val="center"/>
              <w:rPr>
                <w:sz w:val="28"/>
                <w:szCs w:val="28"/>
              </w:rPr>
            </w:pPr>
            <w:r w:rsidRPr="006247EB">
              <w:rPr>
                <w:sz w:val="28"/>
                <w:szCs w:val="28"/>
              </w:rPr>
              <w:t>Like looking in a mirror. Thinking about ourselves and how we feel about things.</w:t>
            </w:r>
          </w:p>
          <w:p w14:paraId="27E074AD" w14:textId="5245225B" w:rsidR="00B771FC" w:rsidRPr="006247EB" w:rsidRDefault="00B771FC" w:rsidP="006247EB">
            <w:pPr>
              <w:rPr>
                <w:sz w:val="28"/>
                <w:szCs w:val="28"/>
              </w:rPr>
            </w:pPr>
          </w:p>
        </w:tc>
      </w:tr>
      <w:tr w:rsidR="00B771FC" w14:paraId="265CCB5F" w14:textId="77777777" w:rsidTr="00F82466">
        <w:tc>
          <w:tcPr>
            <w:tcW w:w="4508" w:type="dxa"/>
          </w:tcPr>
          <w:p w14:paraId="45E5A8A2" w14:textId="77777777" w:rsidR="00B771FC" w:rsidRDefault="00B771FC" w:rsidP="00F82466">
            <w:r>
              <w:rPr>
                <w:noProof/>
              </w:rPr>
              <w:drawing>
                <wp:anchor distT="0" distB="0" distL="114300" distR="114300" simplePos="0" relativeHeight="251668480" behindDoc="0" locked="0" layoutInCell="1" allowOverlap="1" wp14:anchorId="4FE31B8D" wp14:editId="56A4D9A5">
                  <wp:simplePos x="0" y="0"/>
                  <wp:positionH relativeFrom="column">
                    <wp:posOffset>309245</wp:posOffset>
                  </wp:positionH>
                  <wp:positionV relativeFrom="paragraph">
                    <wp:posOffset>130810</wp:posOffset>
                  </wp:positionV>
                  <wp:extent cx="2111375" cy="1554480"/>
                  <wp:effectExtent l="0" t="0" r="3175" b="7620"/>
                  <wp:wrapTight wrapText="bothSides">
                    <wp:wrapPolygon edited="0">
                      <wp:start x="0" y="0"/>
                      <wp:lineTo x="0" y="21441"/>
                      <wp:lineTo x="21438" y="21441"/>
                      <wp:lineTo x="21438" y="0"/>
                      <wp:lineTo x="0" y="0"/>
                    </wp:wrapPolygon>
                  </wp:wrapTight>
                  <wp:docPr id="20451737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1437" name="Picture 79331437"/>
                          <pic:cNvPicPr/>
                        </pic:nvPicPr>
                        <pic:blipFill>
                          <a:blip r:embed="rId7">
                            <a:extLst>
                              <a:ext uri="{28A0092B-C50C-407E-A947-70E740481C1C}">
                                <a14:useLocalDpi xmlns:a14="http://schemas.microsoft.com/office/drawing/2010/main" val="0"/>
                              </a:ext>
                            </a:extLst>
                          </a:blip>
                          <a:stretch>
                            <a:fillRect/>
                          </a:stretch>
                        </pic:blipFill>
                        <pic:spPr>
                          <a:xfrm>
                            <a:off x="0" y="0"/>
                            <a:ext cx="2111375" cy="1554480"/>
                          </a:xfrm>
                          <a:prstGeom prst="rect">
                            <a:avLst/>
                          </a:prstGeom>
                        </pic:spPr>
                      </pic:pic>
                    </a:graphicData>
                  </a:graphic>
                  <wp14:sizeRelH relativeFrom="margin">
                    <wp14:pctWidth>0</wp14:pctWidth>
                  </wp14:sizeRelH>
                  <wp14:sizeRelV relativeFrom="margin">
                    <wp14:pctHeight>0</wp14:pctHeight>
                  </wp14:sizeRelV>
                </wp:anchor>
              </w:drawing>
            </w:r>
          </w:p>
        </w:tc>
        <w:tc>
          <w:tcPr>
            <w:tcW w:w="4508" w:type="dxa"/>
          </w:tcPr>
          <w:p w14:paraId="168329E4" w14:textId="77777777" w:rsidR="00B771FC" w:rsidRPr="006247EB" w:rsidRDefault="00B771FC" w:rsidP="006247EB">
            <w:pPr>
              <w:jc w:val="center"/>
              <w:rPr>
                <w:sz w:val="28"/>
                <w:szCs w:val="28"/>
              </w:rPr>
            </w:pPr>
            <w:r w:rsidRPr="006247EB">
              <w:rPr>
                <w:sz w:val="28"/>
                <w:szCs w:val="28"/>
              </w:rPr>
              <w:t>Experience – The Window</w:t>
            </w:r>
          </w:p>
          <w:p w14:paraId="40EADDE7" w14:textId="77777777" w:rsidR="00B771FC" w:rsidRPr="006247EB" w:rsidRDefault="00B771FC" w:rsidP="006247EB">
            <w:pPr>
              <w:jc w:val="center"/>
              <w:rPr>
                <w:sz w:val="28"/>
                <w:szCs w:val="28"/>
              </w:rPr>
            </w:pPr>
          </w:p>
          <w:p w14:paraId="55D515FB" w14:textId="77777777" w:rsidR="006247EB" w:rsidRDefault="00B771FC" w:rsidP="006247EB">
            <w:pPr>
              <w:jc w:val="center"/>
              <w:rPr>
                <w:sz w:val="28"/>
                <w:szCs w:val="28"/>
              </w:rPr>
            </w:pPr>
            <w:r w:rsidRPr="006247EB">
              <w:rPr>
                <w:sz w:val="28"/>
                <w:szCs w:val="28"/>
              </w:rPr>
              <w:t xml:space="preserve">Window – Beauty: </w:t>
            </w:r>
          </w:p>
          <w:p w14:paraId="2746FC0D" w14:textId="77777777" w:rsidR="006247EB" w:rsidRDefault="006247EB" w:rsidP="006247EB">
            <w:pPr>
              <w:jc w:val="center"/>
              <w:rPr>
                <w:sz w:val="28"/>
                <w:szCs w:val="28"/>
              </w:rPr>
            </w:pPr>
          </w:p>
          <w:p w14:paraId="0D4FCB1A" w14:textId="19B5283B" w:rsidR="00B771FC" w:rsidRPr="006247EB" w:rsidRDefault="00B771FC" w:rsidP="006247EB">
            <w:pPr>
              <w:jc w:val="center"/>
              <w:rPr>
                <w:sz w:val="28"/>
                <w:szCs w:val="28"/>
              </w:rPr>
            </w:pPr>
            <w:r w:rsidRPr="006247EB">
              <w:rPr>
                <w:sz w:val="28"/>
                <w:szCs w:val="28"/>
              </w:rPr>
              <w:t>Like looking through a window. Looking at the world in new ways.</w:t>
            </w:r>
          </w:p>
          <w:p w14:paraId="492F524D" w14:textId="77777777" w:rsidR="00B771FC" w:rsidRPr="006247EB" w:rsidRDefault="00B771FC" w:rsidP="006247EB">
            <w:pPr>
              <w:jc w:val="center"/>
              <w:rPr>
                <w:sz w:val="28"/>
                <w:szCs w:val="28"/>
              </w:rPr>
            </w:pPr>
          </w:p>
          <w:p w14:paraId="3775341B" w14:textId="4143E3EF" w:rsidR="00B771FC" w:rsidRPr="006247EB" w:rsidRDefault="00B771FC" w:rsidP="006247EB">
            <w:pPr>
              <w:jc w:val="center"/>
              <w:rPr>
                <w:sz w:val="28"/>
                <w:szCs w:val="28"/>
              </w:rPr>
            </w:pPr>
          </w:p>
        </w:tc>
      </w:tr>
      <w:tr w:rsidR="00B771FC" w14:paraId="68D4DD15" w14:textId="77777777" w:rsidTr="00F82466">
        <w:tc>
          <w:tcPr>
            <w:tcW w:w="4508" w:type="dxa"/>
          </w:tcPr>
          <w:p w14:paraId="50F2D400" w14:textId="77777777" w:rsidR="00B771FC" w:rsidRDefault="00B771FC" w:rsidP="00F82466">
            <w:r>
              <w:rPr>
                <w:noProof/>
              </w:rPr>
              <w:drawing>
                <wp:anchor distT="0" distB="0" distL="114300" distR="114300" simplePos="0" relativeHeight="251666432" behindDoc="0" locked="0" layoutInCell="1" allowOverlap="1" wp14:anchorId="0D3E7E97" wp14:editId="318B0CB2">
                  <wp:simplePos x="0" y="0"/>
                  <wp:positionH relativeFrom="column">
                    <wp:posOffset>735965</wp:posOffset>
                  </wp:positionH>
                  <wp:positionV relativeFrom="paragraph">
                    <wp:posOffset>68580</wp:posOffset>
                  </wp:positionV>
                  <wp:extent cx="1463040" cy="2066925"/>
                  <wp:effectExtent l="0" t="0" r="3810" b="9525"/>
                  <wp:wrapTight wrapText="bothSides">
                    <wp:wrapPolygon edited="0">
                      <wp:start x="0" y="0"/>
                      <wp:lineTo x="0" y="21500"/>
                      <wp:lineTo x="21375" y="21500"/>
                      <wp:lineTo x="21375" y="0"/>
                      <wp:lineTo x="0" y="0"/>
                    </wp:wrapPolygon>
                  </wp:wrapTight>
                  <wp:docPr id="13770672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4081" name="Picture 94404081"/>
                          <pic:cNvPicPr/>
                        </pic:nvPicPr>
                        <pic:blipFill>
                          <a:blip r:embed="rId8">
                            <a:extLst>
                              <a:ext uri="{28A0092B-C50C-407E-A947-70E740481C1C}">
                                <a14:useLocalDpi xmlns:a14="http://schemas.microsoft.com/office/drawing/2010/main" val="0"/>
                              </a:ext>
                            </a:extLst>
                          </a:blip>
                          <a:stretch>
                            <a:fillRect/>
                          </a:stretch>
                        </pic:blipFill>
                        <pic:spPr>
                          <a:xfrm>
                            <a:off x="0" y="0"/>
                            <a:ext cx="1463040" cy="2066925"/>
                          </a:xfrm>
                          <a:prstGeom prst="rect">
                            <a:avLst/>
                          </a:prstGeom>
                        </pic:spPr>
                      </pic:pic>
                    </a:graphicData>
                  </a:graphic>
                  <wp14:sizeRelH relativeFrom="margin">
                    <wp14:pctWidth>0</wp14:pctWidth>
                  </wp14:sizeRelH>
                  <wp14:sizeRelV relativeFrom="margin">
                    <wp14:pctHeight>0</wp14:pctHeight>
                  </wp14:sizeRelV>
                </wp:anchor>
              </w:drawing>
            </w:r>
          </w:p>
        </w:tc>
        <w:tc>
          <w:tcPr>
            <w:tcW w:w="4508" w:type="dxa"/>
          </w:tcPr>
          <w:p w14:paraId="0EBBF1B3" w14:textId="189DA1D3" w:rsidR="00B771FC" w:rsidRPr="006247EB" w:rsidRDefault="00B771FC" w:rsidP="006247EB">
            <w:pPr>
              <w:jc w:val="center"/>
              <w:rPr>
                <w:sz w:val="28"/>
                <w:szCs w:val="28"/>
              </w:rPr>
            </w:pPr>
            <w:r w:rsidRPr="006247EB">
              <w:rPr>
                <w:sz w:val="28"/>
                <w:szCs w:val="28"/>
              </w:rPr>
              <w:t>Transformation – The door</w:t>
            </w:r>
          </w:p>
          <w:p w14:paraId="60B019E4" w14:textId="77777777" w:rsidR="00B76E51" w:rsidRPr="006247EB" w:rsidRDefault="00B76E51" w:rsidP="006247EB">
            <w:pPr>
              <w:jc w:val="center"/>
              <w:rPr>
                <w:sz w:val="28"/>
                <w:szCs w:val="28"/>
              </w:rPr>
            </w:pPr>
          </w:p>
          <w:p w14:paraId="5B346055" w14:textId="77777777" w:rsidR="006247EB" w:rsidRDefault="00B771FC" w:rsidP="006247EB">
            <w:pPr>
              <w:jc w:val="center"/>
              <w:rPr>
                <w:sz w:val="28"/>
                <w:szCs w:val="28"/>
              </w:rPr>
            </w:pPr>
            <w:r w:rsidRPr="006247EB">
              <w:rPr>
                <w:sz w:val="28"/>
                <w:szCs w:val="28"/>
              </w:rPr>
              <w:t xml:space="preserve">Doors – Others: </w:t>
            </w:r>
          </w:p>
          <w:p w14:paraId="625EF755" w14:textId="77777777" w:rsidR="006247EB" w:rsidRDefault="006247EB" w:rsidP="006247EB">
            <w:pPr>
              <w:jc w:val="center"/>
              <w:rPr>
                <w:sz w:val="28"/>
                <w:szCs w:val="28"/>
              </w:rPr>
            </w:pPr>
          </w:p>
          <w:p w14:paraId="5B341081" w14:textId="6AB92103" w:rsidR="00B771FC" w:rsidRPr="006247EB" w:rsidRDefault="00B771FC" w:rsidP="006247EB">
            <w:pPr>
              <w:jc w:val="center"/>
              <w:rPr>
                <w:sz w:val="28"/>
                <w:szCs w:val="28"/>
              </w:rPr>
            </w:pPr>
            <w:r w:rsidRPr="006247EB">
              <w:rPr>
                <w:sz w:val="28"/>
                <w:szCs w:val="28"/>
              </w:rPr>
              <w:t xml:space="preserve">Like opening a door to welcome people </w:t>
            </w:r>
            <w:proofErr w:type="gramStart"/>
            <w:r w:rsidRPr="006247EB">
              <w:rPr>
                <w:sz w:val="28"/>
                <w:szCs w:val="28"/>
              </w:rPr>
              <w:t>in:</w:t>
            </w:r>
            <w:proofErr w:type="gramEnd"/>
            <w:r w:rsidRPr="006247EB">
              <w:rPr>
                <w:sz w:val="28"/>
                <w:szCs w:val="28"/>
              </w:rPr>
              <w:t xml:space="preserve"> understanding how other people will feel.</w:t>
            </w:r>
          </w:p>
          <w:p w14:paraId="776A12B5" w14:textId="77777777" w:rsidR="00B771FC" w:rsidRPr="006247EB" w:rsidRDefault="00B771FC" w:rsidP="006247EB">
            <w:pPr>
              <w:jc w:val="center"/>
              <w:rPr>
                <w:sz w:val="28"/>
                <w:szCs w:val="28"/>
              </w:rPr>
            </w:pPr>
          </w:p>
          <w:p w14:paraId="3B5C8E88" w14:textId="648C30B9" w:rsidR="00B771FC" w:rsidRPr="006247EB" w:rsidRDefault="00B771FC" w:rsidP="006247EB">
            <w:pPr>
              <w:jc w:val="center"/>
              <w:rPr>
                <w:sz w:val="28"/>
                <w:szCs w:val="28"/>
              </w:rPr>
            </w:pPr>
          </w:p>
        </w:tc>
      </w:tr>
      <w:tr w:rsidR="00B771FC" w14:paraId="33283FCE" w14:textId="77777777" w:rsidTr="00F82466">
        <w:tc>
          <w:tcPr>
            <w:tcW w:w="4508" w:type="dxa"/>
          </w:tcPr>
          <w:p w14:paraId="49325B20" w14:textId="77777777" w:rsidR="00B771FC" w:rsidRDefault="00B771FC" w:rsidP="00F82466">
            <w:r>
              <w:rPr>
                <w:noProof/>
              </w:rPr>
              <w:drawing>
                <wp:anchor distT="0" distB="0" distL="114300" distR="114300" simplePos="0" relativeHeight="251667456" behindDoc="0" locked="0" layoutInCell="1" allowOverlap="1" wp14:anchorId="3E72D817" wp14:editId="56D8B283">
                  <wp:simplePos x="0" y="0"/>
                  <wp:positionH relativeFrom="column">
                    <wp:posOffset>735965</wp:posOffset>
                  </wp:positionH>
                  <wp:positionV relativeFrom="paragraph">
                    <wp:posOffset>190500</wp:posOffset>
                  </wp:positionV>
                  <wp:extent cx="1493520" cy="1467485"/>
                  <wp:effectExtent l="0" t="0" r="0" b="0"/>
                  <wp:wrapTight wrapText="bothSides">
                    <wp:wrapPolygon edited="0">
                      <wp:start x="0" y="0"/>
                      <wp:lineTo x="0" y="21310"/>
                      <wp:lineTo x="21214" y="21310"/>
                      <wp:lineTo x="21214" y="0"/>
                      <wp:lineTo x="0" y="0"/>
                    </wp:wrapPolygon>
                  </wp:wrapTight>
                  <wp:docPr id="1543305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93867" name="Picture 932493867"/>
                          <pic:cNvPicPr/>
                        </pic:nvPicPr>
                        <pic:blipFill>
                          <a:blip r:embed="rId9">
                            <a:extLst>
                              <a:ext uri="{28A0092B-C50C-407E-A947-70E740481C1C}">
                                <a14:useLocalDpi xmlns:a14="http://schemas.microsoft.com/office/drawing/2010/main" val="0"/>
                              </a:ext>
                            </a:extLst>
                          </a:blip>
                          <a:stretch>
                            <a:fillRect/>
                          </a:stretch>
                        </pic:blipFill>
                        <pic:spPr>
                          <a:xfrm>
                            <a:off x="0" y="0"/>
                            <a:ext cx="1493520" cy="1467485"/>
                          </a:xfrm>
                          <a:prstGeom prst="rect">
                            <a:avLst/>
                          </a:prstGeom>
                        </pic:spPr>
                      </pic:pic>
                    </a:graphicData>
                  </a:graphic>
                  <wp14:sizeRelH relativeFrom="margin">
                    <wp14:pctWidth>0</wp14:pctWidth>
                  </wp14:sizeRelH>
                  <wp14:sizeRelV relativeFrom="margin">
                    <wp14:pctHeight>0</wp14:pctHeight>
                  </wp14:sizeRelV>
                </wp:anchor>
              </w:drawing>
            </w:r>
          </w:p>
        </w:tc>
        <w:tc>
          <w:tcPr>
            <w:tcW w:w="4508" w:type="dxa"/>
          </w:tcPr>
          <w:p w14:paraId="2BDEB511" w14:textId="5FA666A5" w:rsidR="00B771FC" w:rsidRPr="006247EB" w:rsidRDefault="00B771FC" w:rsidP="006247EB">
            <w:pPr>
              <w:jc w:val="center"/>
              <w:rPr>
                <w:sz w:val="28"/>
                <w:szCs w:val="28"/>
              </w:rPr>
            </w:pPr>
            <w:r w:rsidRPr="006247EB">
              <w:rPr>
                <w:sz w:val="28"/>
                <w:szCs w:val="28"/>
              </w:rPr>
              <w:t>Encounter – The candle</w:t>
            </w:r>
          </w:p>
          <w:p w14:paraId="0D6E1A0D" w14:textId="77777777" w:rsidR="00B76E51" w:rsidRPr="006247EB" w:rsidRDefault="00B76E51" w:rsidP="006247EB">
            <w:pPr>
              <w:jc w:val="center"/>
              <w:rPr>
                <w:sz w:val="28"/>
                <w:szCs w:val="28"/>
              </w:rPr>
            </w:pPr>
          </w:p>
          <w:p w14:paraId="61E20EAB" w14:textId="77777777" w:rsidR="006247EB" w:rsidRDefault="00B771FC" w:rsidP="006247EB">
            <w:pPr>
              <w:jc w:val="center"/>
              <w:rPr>
                <w:sz w:val="28"/>
                <w:szCs w:val="28"/>
              </w:rPr>
            </w:pPr>
            <w:r w:rsidRPr="006247EB">
              <w:rPr>
                <w:sz w:val="28"/>
                <w:szCs w:val="28"/>
              </w:rPr>
              <w:t xml:space="preserve">Candle – Beyond: </w:t>
            </w:r>
          </w:p>
          <w:p w14:paraId="628C78A7" w14:textId="77777777" w:rsidR="006247EB" w:rsidRDefault="006247EB" w:rsidP="006247EB">
            <w:pPr>
              <w:jc w:val="center"/>
              <w:rPr>
                <w:sz w:val="28"/>
                <w:szCs w:val="28"/>
              </w:rPr>
            </w:pPr>
          </w:p>
          <w:p w14:paraId="19D509DF" w14:textId="3859A7F0" w:rsidR="00B771FC" w:rsidRPr="006247EB" w:rsidRDefault="00B771FC" w:rsidP="006247EB">
            <w:pPr>
              <w:jc w:val="center"/>
              <w:rPr>
                <w:sz w:val="28"/>
                <w:szCs w:val="28"/>
              </w:rPr>
            </w:pPr>
            <w:r w:rsidRPr="006247EB">
              <w:rPr>
                <w:sz w:val="28"/>
                <w:szCs w:val="28"/>
              </w:rPr>
              <w:t>Like watching a flame and thinking. Reflecting on our learning and experiences.</w:t>
            </w:r>
          </w:p>
          <w:p w14:paraId="1AFB3B8D" w14:textId="1B54A7C6" w:rsidR="00B771FC" w:rsidRPr="006247EB" w:rsidRDefault="00B771FC" w:rsidP="006247EB">
            <w:pPr>
              <w:jc w:val="center"/>
              <w:rPr>
                <w:sz w:val="28"/>
                <w:szCs w:val="28"/>
              </w:rPr>
            </w:pPr>
          </w:p>
        </w:tc>
      </w:tr>
    </w:tbl>
    <w:p w14:paraId="4CC0193B" w14:textId="77777777" w:rsidR="00B771FC" w:rsidRDefault="00B771FC"/>
    <w:sectPr w:rsidR="00B771F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371C98" w14:textId="77777777" w:rsidR="00C75E95" w:rsidRDefault="00C75E95" w:rsidP="00BD45C1">
      <w:pPr>
        <w:spacing w:after="0" w:line="240" w:lineRule="auto"/>
      </w:pPr>
      <w:r>
        <w:separator/>
      </w:r>
    </w:p>
  </w:endnote>
  <w:endnote w:type="continuationSeparator" w:id="0">
    <w:p w14:paraId="078EFF51" w14:textId="77777777" w:rsidR="00C75E95" w:rsidRDefault="00C75E95" w:rsidP="00BD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7350E" w14:textId="77777777" w:rsidR="00BD45C1" w:rsidRDefault="00BD45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09FBA" w14:textId="77777777" w:rsidR="00BD45C1" w:rsidRDefault="00BD45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E8641" w14:textId="77777777" w:rsidR="00BD45C1" w:rsidRDefault="00BD4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514C6" w14:textId="77777777" w:rsidR="00C75E95" w:rsidRDefault="00C75E95" w:rsidP="00BD45C1">
      <w:pPr>
        <w:spacing w:after="0" w:line="240" w:lineRule="auto"/>
      </w:pPr>
      <w:r>
        <w:separator/>
      </w:r>
    </w:p>
  </w:footnote>
  <w:footnote w:type="continuationSeparator" w:id="0">
    <w:p w14:paraId="73982B7F" w14:textId="77777777" w:rsidR="00C75E95" w:rsidRDefault="00C75E95" w:rsidP="00BD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7EA41A" w14:textId="77777777" w:rsidR="00BD45C1" w:rsidRDefault="00BD4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16B98" w14:textId="295C279C" w:rsidR="00BD45C1" w:rsidRPr="00BD45C1" w:rsidRDefault="00BD45C1" w:rsidP="00BD45C1">
    <w:r>
      <w:t>S</w:t>
    </w:r>
    <w:r w:rsidRPr="00BD45C1">
      <w:t xml:space="preserve">pirituality at St. </w:t>
    </w:r>
    <w:r w:rsidRPr="00BD45C1">
      <w:t xml:space="preserve">Werburgh’s Primary </w:t>
    </w:r>
    <w:r w:rsidRPr="00BD45C1">
      <w:t>School</w:t>
    </w:r>
  </w:p>
  <w:p w14:paraId="53FB5E54" w14:textId="77777777" w:rsidR="00BD45C1" w:rsidRPr="00BD45C1" w:rsidRDefault="00BD45C1" w:rsidP="00BD4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146EF" w14:textId="77777777" w:rsidR="00BD45C1" w:rsidRDefault="00BD45C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34"/>
    <w:rsid w:val="000454C9"/>
    <w:rsid w:val="000E7E09"/>
    <w:rsid w:val="00102BF5"/>
    <w:rsid w:val="00111706"/>
    <w:rsid w:val="001B15B5"/>
    <w:rsid w:val="00205E60"/>
    <w:rsid w:val="002555B6"/>
    <w:rsid w:val="002B06F7"/>
    <w:rsid w:val="002F74AA"/>
    <w:rsid w:val="00380C4B"/>
    <w:rsid w:val="0039536C"/>
    <w:rsid w:val="004521BF"/>
    <w:rsid w:val="004C78EE"/>
    <w:rsid w:val="00504610"/>
    <w:rsid w:val="00541663"/>
    <w:rsid w:val="006247EB"/>
    <w:rsid w:val="00695BD1"/>
    <w:rsid w:val="006B03D2"/>
    <w:rsid w:val="00743AE6"/>
    <w:rsid w:val="007B16C9"/>
    <w:rsid w:val="008009DA"/>
    <w:rsid w:val="00841361"/>
    <w:rsid w:val="00AA4099"/>
    <w:rsid w:val="00AF3034"/>
    <w:rsid w:val="00B76E51"/>
    <w:rsid w:val="00B771FC"/>
    <w:rsid w:val="00BD45C1"/>
    <w:rsid w:val="00C75E95"/>
    <w:rsid w:val="00CF18DE"/>
    <w:rsid w:val="00D1154D"/>
    <w:rsid w:val="00F426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36C4D"/>
  <w15:chartTrackingRefBased/>
  <w15:docId w15:val="{83F5EFAA-762E-4C51-A517-F24C6868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0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F30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F303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F303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F303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F3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03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F303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F303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F303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F303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F3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034"/>
    <w:rPr>
      <w:rFonts w:eastAsiaTheme="majorEastAsia" w:cstheme="majorBidi"/>
      <w:color w:val="272727" w:themeColor="text1" w:themeTint="D8"/>
    </w:rPr>
  </w:style>
  <w:style w:type="paragraph" w:styleId="Title">
    <w:name w:val="Title"/>
    <w:basedOn w:val="Normal"/>
    <w:next w:val="Normal"/>
    <w:link w:val="TitleChar"/>
    <w:uiPriority w:val="10"/>
    <w:qFormat/>
    <w:rsid w:val="00AF3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034"/>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AF3034"/>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AF3034"/>
    <w:pPr>
      <w:spacing w:before="160"/>
      <w:jc w:val="center"/>
    </w:pPr>
    <w:rPr>
      <w:i/>
      <w:iCs/>
      <w:color w:val="000000" w:themeColor="text1"/>
    </w:rPr>
  </w:style>
  <w:style w:type="character" w:customStyle="1" w:styleId="QuoteChar">
    <w:name w:val="Quote Char"/>
    <w:basedOn w:val="DefaultParagraphFont"/>
    <w:link w:val="Quote"/>
    <w:uiPriority w:val="29"/>
    <w:rsid w:val="00AF3034"/>
    <w:rPr>
      <w:i/>
      <w:iCs/>
      <w:color w:val="000000" w:themeColor="text1"/>
    </w:rPr>
  </w:style>
  <w:style w:type="paragraph" w:styleId="ListParagraph">
    <w:name w:val="List Paragraph"/>
    <w:basedOn w:val="Normal"/>
    <w:uiPriority w:val="34"/>
    <w:qFormat/>
    <w:rsid w:val="00AF3034"/>
    <w:pPr>
      <w:ind w:left="720"/>
      <w:contextualSpacing/>
    </w:pPr>
  </w:style>
  <w:style w:type="character" w:styleId="IntenseEmphasis">
    <w:name w:val="Intense Emphasis"/>
    <w:basedOn w:val="DefaultParagraphFont"/>
    <w:uiPriority w:val="21"/>
    <w:qFormat/>
    <w:rsid w:val="00AF3034"/>
    <w:rPr>
      <w:i/>
      <w:iCs/>
      <w:color w:val="2E74B5" w:themeColor="accent1" w:themeShade="BF"/>
    </w:rPr>
  </w:style>
  <w:style w:type="paragraph" w:styleId="IntenseQuote">
    <w:name w:val="Intense Quote"/>
    <w:basedOn w:val="Normal"/>
    <w:next w:val="Normal"/>
    <w:link w:val="IntenseQuoteChar"/>
    <w:uiPriority w:val="30"/>
    <w:qFormat/>
    <w:rsid w:val="00AF30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F3034"/>
    <w:rPr>
      <w:i/>
      <w:iCs/>
      <w:color w:val="2E74B5" w:themeColor="accent1" w:themeShade="BF"/>
    </w:rPr>
  </w:style>
  <w:style w:type="character" w:styleId="IntenseReference">
    <w:name w:val="Intense Reference"/>
    <w:basedOn w:val="DefaultParagraphFont"/>
    <w:uiPriority w:val="32"/>
    <w:qFormat/>
    <w:rsid w:val="00AF3034"/>
    <w:rPr>
      <w:b/>
      <w:bCs/>
      <w:smallCaps/>
      <w:color w:val="2E74B5" w:themeColor="accent1" w:themeShade="BF"/>
      <w:spacing w:val="5"/>
    </w:rPr>
  </w:style>
  <w:style w:type="table" w:styleId="TableGrid">
    <w:name w:val="Table Grid"/>
    <w:basedOn w:val="TableNormal"/>
    <w:uiPriority w:val="39"/>
    <w:rsid w:val="00AF3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4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5C1"/>
  </w:style>
  <w:style w:type="paragraph" w:styleId="Footer">
    <w:name w:val="footer"/>
    <w:basedOn w:val="Normal"/>
    <w:link w:val="FooterChar"/>
    <w:uiPriority w:val="99"/>
    <w:unhideWhenUsed/>
    <w:rsid w:val="00BD4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tmp"/><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mp"/><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tmp"/><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Proudler</dc:creator>
  <cp:keywords/>
  <dc:description/>
  <cp:lastModifiedBy>Racheal Dean</cp:lastModifiedBy>
  <cp:revision>23</cp:revision>
  <dcterms:created xsi:type="dcterms:W3CDTF">2025-11-19T13:59:00Z</dcterms:created>
  <dcterms:modified xsi:type="dcterms:W3CDTF">2026-09-03T11:46:00Z</dcterms:modified>
</cp:coreProperties>
</file>